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Monotype Corsiva" w:eastAsia="Times New Roman" w:hAnsi="Monotype Corsiva" w:cs="Times New Roman"/>
          <w:b/>
          <w:bCs/>
          <w:color w:val="FF4500"/>
          <w:sz w:val="84"/>
          <w:szCs w:val="84"/>
        </w:rPr>
        <w:t>СТРАНИЧКА БЕЗОПАСНОСТИ.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Monotype Corsiva" w:eastAsia="Times New Roman" w:hAnsi="Monotype Corsiva" w:cs="Times New Roman"/>
          <w:b/>
          <w:bCs/>
          <w:color w:val="FF4500"/>
          <w:sz w:val="33"/>
          <w:szCs w:val="33"/>
        </w:rPr>
        <w:t>  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20F3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В ДОУ (ЗАКОНОДАТЕЛЬНАЯ БАЗА) 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    Современная жизнь доказала необходимость обеспечения безопасной жизнедеятельности, потребовала обучения сотрудников ДОУ, родителей и детей безопасному 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 направлениям: предвидеть, научить, уберечь. Понятие безопасности в ДОУ ранее включало в себя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нее вошли и такие понятия, как экологическая катастрофа и терроризм. Руководители ДОУ должны обеспечить безопасность с учетом современных требований, а для этого необходимо определить цели, задачи и стратегию работы. Весь коллектив строит свою работу на основе законодательных и инструктивно-директивных документов по разделам: </w:t>
      </w:r>
    </w:p>
    <w:p w:rsidR="00CC20F3" w:rsidRPr="00CC20F3" w:rsidRDefault="00CC20F3" w:rsidP="00C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охрана жизни и здоровья;</w:t>
      </w:r>
    </w:p>
    <w:p w:rsidR="00CC20F3" w:rsidRPr="00CC20F3" w:rsidRDefault="00CC20F3" w:rsidP="00C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противопожарная и техногенная безопасность;</w:t>
      </w:r>
    </w:p>
    <w:p w:rsidR="00CC20F3" w:rsidRPr="00CC20F3" w:rsidRDefault="00CC20F3" w:rsidP="00C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предупреждение дорожно-транспортного травматизма;</w:t>
      </w:r>
    </w:p>
    <w:p w:rsidR="00CC20F3" w:rsidRPr="00CC20F3" w:rsidRDefault="00CC20F3" w:rsidP="00CC20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и усиление бдительности при угрозе террористических актов. 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        В эту работу включены все участники воспитательно-образовательного процесса: дети, сотрудники, родители. 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 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           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CC20F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данных инструкций. Работа с родителями носит профилактическую направленность и осуществляется в виде родительского всеобуча и проектной деятельности в соответствии с реализацией раздела программы по ОБЖ.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1. Законодательная база по охране жизни и здоровья: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Конвенция по правам ребенка, ст. 6, п. 1,2, ст.19;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Конституция РФ, ст. 41, п. 3, ст.;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основных гарантиях прав ребенка в РФ» 24.07.98 № 124-ФЗ;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Гражданский кодекс РФ, гл. 59, ст. 1064 «Общие основания ответственности за причинение вреда», ст.1065 «Предупреждение причинения вреда»;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Семейный кодекс РФ, раздел 4, гл. 12, ст. 63, 65 «Права родителей по воспитанию и образованию детей»;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Федеральный Закон "Об образовании в Российской Федерации";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Минобразования РФ от 26.04.02 № 29/2084-6 «О всероссийской диспансеризации детей в 2002 г.»;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 </w:t>
      </w:r>
    </w:p>
    <w:p w:rsidR="00CC20F3" w:rsidRPr="00CC20F3" w:rsidRDefault="00CC20F3" w:rsidP="00CC20F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Устав МБДОУ.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Внутренние локальные акты: приказы и инструкции по охране жизни и здоровья детей:</w:t>
      </w:r>
    </w:p>
    <w:p w:rsidR="00CC20F3" w:rsidRPr="00CC20F3" w:rsidRDefault="00CC20F3" w:rsidP="00CC20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«О создании комиссии по охране труда»;</w:t>
      </w:r>
    </w:p>
    <w:p w:rsidR="00CC20F3" w:rsidRPr="00CC20F3" w:rsidRDefault="00CC20F3" w:rsidP="00CC20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Инструкции для воспитателей по охране жизни и здоровья детей, по организации экскурсий, прогулок за пределы детского сада и др.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2. Законодательная база по пожарной и безопасности при чрезвычайных ситуациях:</w:t>
      </w:r>
    </w:p>
    <w:p w:rsidR="00CC20F3" w:rsidRPr="00CC20F3" w:rsidRDefault="00CC20F3" w:rsidP="00CC20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Типовые правила пожарной безопасности для школ, школ-интернатов, детских домов, дошкольных учреждений и других учебно-воспитательных учреждений Министерства просвещения СССР от 03.01.1969; </w:t>
      </w:r>
    </w:p>
    <w:p w:rsidR="00CC20F3" w:rsidRPr="00CC20F3" w:rsidRDefault="00CC20F3" w:rsidP="00CC20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РСФСР от 06.09.75 № 270 «Об усилении ответственности руководителей учреждений и органов народного образования за выполнение противопожарных мероприятий».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Локальные акты по пожарной безопасности: </w:t>
      </w:r>
    </w:p>
    <w:p w:rsidR="00CC20F3" w:rsidRPr="00CC20F3" w:rsidRDefault="00CC20F3" w:rsidP="00CC20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оповещения в случае чрезвычайной ситуации; </w:t>
      </w:r>
    </w:p>
    <w:p w:rsidR="00CC20F3" w:rsidRPr="00CC20F3" w:rsidRDefault="00CC20F3" w:rsidP="00CC20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План эвакуации в случае возникновения пожара и чрезвычайной ситуации; </w:t>
      </w:r>
    </w:p>
    <w:p w:rsidR="00CC20F3" w:rsidRPr="00CC20F3" w:rsidRDefault="00CC20F3" w:rsidP="00CC20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Инструкция по пожарной безопасности в дошкольном образовательном учреждении; </w:t>
      </w:r>
    </w:p>
    <w:p w:rsidR="00CC20F3" w:rsidRPr="00CC20F3" w:rsidRDefault="00CC20F3" w:rsidP="00CC20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Инструкция для сторожей в случае возникновения пожара; </w:t>
      </w:r>
    </w:p>
    <w:p w:rsidR="00CC20F3" w:rsidRPr="00CC20F3" w:rsidRDefault="00CC20F3" w:rsidP="00CC20F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«Об обеспечении пожарной безопасности».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3. Законодательная база по предупреждению дорожно-транспортного травматизма:</w:t>
      </w:r>
    </w:p>
    <w:p w:rsidR="00CC20F3" w:rsidRPr="00CC20F3" w:rsidRDefault="00CC20F3" w:rsidP="00CC20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г.; </w:t>
      </w:r>
    </w:p>
    <w:p w:rsidR="00CC20F3" w:rsidRPr="00CC20F3" w:rsidRDefault="00CC20F3" w:rsidP="00CC20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</w:p>
    <w:p w:rsidR="00CC20F3" w:rsidRPr="00CC20F3" w:rsidRDefault="00CC20F3" w:rsidP="00CC20F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 и др.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Локальные акты учреждения: </w:t>
      </w:r>
    </w:p>
    <w:p w:rsidR="00CC20F3" w:rsidRPr="00CC20F3" w:rsidRDefault="00CC20F3" w:rsidP="00CC20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Инструкции воспитателям по предупреждению детского дорожного травматизма.</w:t>
      </w:r>
    </w:p>
    <w:p w:rsidR="00CC20F3" w:rsidRPr="00CC20F3" w:rsidRDefault="00CC20F3" w:rsidP="00CC20F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 Материал для работы с детьми: Авдеева Н.Н., Князева О.Л.,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Стеркина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Р.Б. Ребенок на улице города: Учебное пособие по ОБЖ. М., 1998 (рекомендовано Министерством общего и профессионального образования РФ).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4. Законодательная база по обеспечению безопасности и усилению бдительности при </w:t>
      </w:r>
      <w:proofErr w:type="spellStart"/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угрозетеррористических</w:t>
      </w:r>
      <w:proofErr w:type="spellEnd"/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актов</w:t>
      </w:r>
      <w:r w:rsidRPr="00CC20F3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 </w:t>
      </w:r>
    </w:p>
    <w:p w:rsidR="00CC20F3" w:rsidRPr="00CC20F3" w:rsidRDefault="00CC20F3" w:rsidP="00CC20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Федеральный закон № 3808 «О борьбе с терроризмом» (принят Госдумой 03.07.98); </w:t>
      </w:r>
    </w:p>
    <w:p w:rsidR="00CC20F3" w:rsidRPr="00CC20F3" w:rsidRDefault="00CC20F3" w:rsidP="00CC20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24.05.96); </w:t>
      </w:r>
    </w:p>
    <w:p w:rsidR="00CC20F3" w:rsidRPr="00CC20F3" w:rsidRDefault="00CC20F3" w:rsidP="00CC20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15.09.99 № 1040 «О мерах по противодействию терроризму»; </w:t>
      </w:r>
    </w:p>
    <w:p w:rsidR="00CC20F3" w:rsidRPr="00CC20F3" w:rsidRDefault="00CC20F3" w:rsidP="00CC20F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Памятка «МЧС предупреждает: ваша безопасность при угрозе взрыва. Меры защиты по предупреждению и при угрозе террористических актов», 2001.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Локальные акты учреждения:</w:t>
      </w:r>
    </w:p>
    <w:p w:rsidR="00CC20F3" w:rsidRPr="00CC20F3" w:rsidRDefault="00CC20F3" w:rsidP="00CC20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Инструкция по ГО и ЧС; </w:t>
      </w:r>
    </w:p>
    <w:p w:rsidR="00CC20F3" w:rsidRPr="00CC20F3" w:rsidRDefault="00CC20F3" w:rsidP="00CC20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Схема оповещения сотрудников в случае чрезвычайной ситуации;</w:t>
      </w:r>
    </w:p>
    <w:p w:rsidR="00CC20F3" w:rsidRPr="00CC20F3" w:rsidRDefault="00CC20F3" w:rsidP="00CC20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План действия в случае возникновения пожара или чрезвычайной ситуации; </w:t>
      </w:r>
    </w:p>
    <w:p w:rsidR="00CC20F3" w:rsidRPr="00CC20F3" w:rsidRDefault="00CC20F3" w:rsidP="00CC20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Приказ «Об усилении бдительности за сохранность жизни и безопасность детей».  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      В МАДОУ  приобретены и поддерживаются в состоянии постоянной готовности первичные средства пожаротушения (огнетушители). Соблюдаются требования к содержанию эвакуационных выходов. Согласно акту проверки по подготовке учреждения к новому учебному году нарушений требований пожарной безопасности в детском саду не выявлено</w:t>
      </w:r>
      <w:proofErr w:type="gramStart"/>
      <w:r w:rsidRPr="00CC20F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целях соблюдения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антитеррористичекой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в детском саду установлены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видеодомофоны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, кнопка тревожной сигнализации. В начале каждого учебного года издается приказ об организации охраны пропускного и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внутриобъектного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режима работы в здании и на территории детского сада.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        В детском саду организуется дежурство в праздничные дн</w:t>
      </w:r>
      <w:proofErr w:type="gramStart"/>
      <w:r w:rsidRPr="00CC20F3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дежурными администраторами из числа штатного персонала учреждения; в выходные дни и ночное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время-сторожами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. В течение каждого учебного года проводится месячник безопасности, в рамках которого проводится образовательная деятельность с детьми с использованием наглядного обучающего </w:t>
      </w:r>
      <w:proofErr w:type="spellStart"/>
      <w:r w:rsidRPr="00CC20F3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proofErr w:type="gramStart"/>
      <w:r w:rsidRPr="00CC20F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CC20F3">
        <w:rPr>
          <w:rFonts w:ascii="Times New Roman" w:eastAsia="Times New Roman" w:hAnsi="Times New Roman" w:cs="Times New Roman"/>
          <w:sz w:val="28"/>
          <w:szCs w:val="28"/>
        </w:rPr>
        <w:t>бучение</w:t>
      </w:r>
      <w:proofErr w:type="spell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персонала Учреждения способам защиты и действиям при чрезвычайных ситуациях по плану и тематике, утвержденной заведующим.Все сотрудники проходят подготовку к выполнению обязанностей ГО и ЧС, в соответствии с должностными обязанностями, возложенными приказами заведующего.В начале календарного года, в </w:t>
      </w:r>
      <w:proofErr w:type="gramStart"/>
      <w:r w:rsidRPr="00CC20F3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Pr="00CC20F3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а также перед длительными выходными и праздничными днями проводятся инструктажи всего личного состава сотрудников Учреждения. </w:t>
      </w:r>
    </w:p>
    <w:p w:rsidR="00CC20F3" w:rsidRPr="00CC20F3" w:rsidRDefault="00CC20F3" w:rsidP="00C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0F3" w:rsidRPr="00CC20F3" w:rsidRDefault="00CC20F3" w:rsidP="00CC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ДЕТСКОМ САДУ РАЗРАБОТАНЫ ДОКУМЕНТЫ </w:t>
      </w:r>
    </w:p>
    <w:p w:rsidR="00CC20F3" w:rsidRPr="00CC20F3" w:rsidRDefault="007F11AA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5" w:history="1">
        <w:r w:rsidR="00CC20F3" w:rsidRPr="00CC20F3">
          <w:rPr>
            <w:rFonts w:ascii="Times New Roman" w:eastAsia="Times New Roman" w:hAnsi="Times New Roman" w:cs="Times New Roman"/>
            <w:b/>
            <w:bCs/>
            <w:color w:val="000080"/>
            <w:sz w:val="28"/>
            <w:u w:val="single"/>
          </w:rPr>
          <w:t>Паспорт дорожной безопасности;</w:t>
        </w:r>
      </w:hyperlink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Паспорт комплексной безопасности;</w:t>
      </w:r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Паспорт антитеррористической защищенности;</w:t>
      </w:r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Пожарная декларация;</w:t>
      </w:r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Комплексный план мероприятий по безопасности;</w:t>
      </w:r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План основных мероприятий при угрозе и возникновении ЧС, катастроф и стихийных бедствий;</w:t>
      </w:r>
    </w:p>
    <w:p w:rsidR="00CC20F3" w:rsidRPr="00CC20F3" w:rsidRDefault="00CC20F3" w:rsidP="00CC20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C20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План работы по предупреждению пожароопасной ситуации в ДОУ;</w:t>
      </w:r>
    </w:p>
    <w:p w:rsidR="00CC20F3" w:rsidRPr="00542729" w:rsidRDefault="007F11AA" w:rsidP="005427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hyperlink r:id="rId6" w:history="1">
        <w:r w:rsidR="00CC20F3" w:rsidRPr="00CC20F3">
          <w:rPr>
            <w:rFonts w:ascii="Times New Roman" w:eastAsia="Times New Roman" w:hAnsi="Times New Roman" w:cs="Times New Roman"/>
            <w:b/>
            <w:bCs/>
            <w:color w:val="6B80A3"/>
            <w:sz w:val="28"/>
            <w:u w:val="single"/>
          </w:rPr>
          <w:t>План мероприятий по профилактике несчастных случаев с воспитанниками ДОУ;</w:t>
        </w:r>
      </w:hyperlink>
    </w:p>
    <w:sectPr w:rsidR="00CC20F3" w:rsidRPr="00542729" w:rsidSect="00CC20F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B30"/>
    <w:multiLevelType w:val="multilevel"/>
    <w:tmpl w:val="047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34AAE"/>
    <w:multiLevelType w:val="multilevel"/>
    <w:tmpl w:val="5DB6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D065E"/>
    <w:multiLevelType w:val="multilevel"/>
    <w:tmpl w:val="E53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A70CE"/>
    <w:multiLevelType w:val="multilevel"/>
    <w:tmpl w:val="BE3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F2889"/>
    <w:multiLevelType w:val="multilevel"/>
    <w:tmpl w:val="914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374C2"/>
    <w:multiLevelType w:val="multilevel"/>
    <w:tmpl w:val="EB90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B6FC2"/>
    <w:multiLevelType w:val="multilevel"/>
    <w:tmpl w:val="8F4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DB2BC8"/>
    <w:multiLevelType w:val="multilevel"/>
    <w:tmpl w:val="B18C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D3078"/>
    <w:multiLevelType w:val="multilevel"/>
    <w:tmpl w:val="513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55379"/>
    <w:multiLevelType w:val="multilevel"/>
    <w:tmpl w:val="34B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C20F3"/>
    <w:rsid w:val="00542729"/>
    <w:rsid w:val="007F11AA"/>
    <w:rsid w:val="00CC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0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kogalym.ucoz.ru/pedprosses/plan_meropijatij_po_nesch_2.doc" TargetMode="External"/><Relationship Id="rId5" Type="http://schemas.openxmlformats.org/officeDocument/2006/relationships/hyperlink" Target="http://ds3kogalym.ucoz.ru/bezopasnost/paspor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</dc:creator>
  <cp:keywords/>
  <dc:description/>
  <cp:lastModifiedBy>Старшая</cp:lastModifiedBy>
  <cp:revision>3</cp:revision>
  <cp:lastPrinted>2016-08-16T22:44:00Z</cp:lastPrinted>
  <dcterms:created xsi:type="dcterms:W3CDTF">2016-08-16T22:42:00Z</dcterms:created>
  <dcterms:modified xsi:type="dcterms:W3CDTF">2016-09-06T09:38:00Z</dcterms:modified>
</cp:coreProperties>
</file>