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 w:rsidRPr="009536A6">
        <w:rPr>
          <w:b/>
          <w:color w:val="C00000"/>
          <w:sz w:val="24"/>
          <w:szCs w:val="24"/>
          <w:highlight w:val="yellow"/>
        </w:rPr>
        <w:t>ДЕТСКИЕ ПЛАКАТЫ</w:t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3971925" cy="4010025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3686175" cy="353377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3857625" cy="330517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3362325" cy="3381375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3238500" cy="27527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3190875" cy="279082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857500" cy="24955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2771775" cy="222885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647950" cy="239077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962275" cy="2371725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2790825" cy="2247900"/>
            <wp:effectExtent l="1905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743200" cy="243840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924175" cy="2714625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2857500" cy="2419350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 w:rsidP="00C914A1">
      <w:pPr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5076825" cy="3990975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55" w:rsidRDefault="00703155"/>
    <w:p w:rsidR="00D505F0" w:rsidRDefault="00D505F0">
      <w:r>
        <w:rPr>
          <w:noProof/>
        </w:rPr>
        <w:drawing>
          <wp:inline distT="0" distB="0" distL="0" distR="0">
            <wp:extent cx="5940425" cy="2076082"/>
            <wp:effectExtent l="19050" t="0" r="3175" b="0"/>
            <wp:docPr id="1" name="Рисунок 1" descr="D:\мои документы\Новая папка- А.Н\Пожарная безопасность и ГО\Реком ГПН и ЧС\ГПН информирует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овая папка- А.Н\Пожарная безопасность и ГО\Реком ГПН и ЧС\ГПН информирует3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A1" w:rsidRDefault="00C914A1">
      <w:r w:rsidRPr="00C914A1">
        <w:rPr>
          <w:noProof/>
        </w:rPr>
        <w:lastRenderedPageBreak/>
        <w:drawing>
          <wp:inline distT="0" distB="0" distL="0" distR="0">
            <wp:extent cx="4772025" cy="457200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5B" w:rsidRDefault="000F245B"/>
    <w:p w:rsidR="00B34730" w:rsidRDefault="00B34730"/>
    <w:p w:rsidR="00B34730" w:rsidRDefault="00B34730">
      <w:r w:rsidRPr="00B34730">
        <w:rPr>
          <w:noProof/>
        </w:rPr>
        <w:drawing>
          <wp:inline distT="0" distB="0" distL="0" distR="0">
            <wp:extent cx="4441573" cy="3766457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5B" w:rsidRPr="0066374B" w:rsidRDefault="000F245B" w:rsidP="000F24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74B">
        <w:rPr>
          <w:rFonts w:ascii="Times New Roman" w:hAnsi="Times New Roman" w:cs="Times New Roman"/>
          <w:b/>
          <w:sz w:val="24"/>
          <w:szCs w:val="24"/>
        </w:rPr>
        <w:lastRenderedPageBreak/>
        <w:t>ПАМЯТКА</w:t>
      </w:r>
    </w:p>
    <w:p w:rsidR="000F245B" w:rsidRPr="0066374B" w:rsidRDefault="000F245B" w:rsidP="000F24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74B">
        <w:rPr>
          <w:rFonts w:ascii="Times New Roman" w:hAnsi="Times New Roman" w:cs="Times New Roman"/>
          <w:b/>
          <w:sz w:val="24"/>
          <w:szCs w:val="24"/>
        </w:rPr>
        <w:t>ЖИТЕЛЮ СЕЛЬСКОЙ МЕСТНОСТИ ПРИ ОБНАРУЖЕНИИ И ТУШЕНИИ ПОЖАРА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1. Данная памятка устанавливает примерный порядок действий для жителей сельской местности при обнаружении и тушении пожара в лесу, на поле, в населенном пункте, который необходимо знать каждому, во избежание неблагоприятных последствий от пожаров.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2. При обнаружении пожара в местах, перечисленных в п. 1, необходимо сообщить по телефону 01</w:t>
      </w:r>
      <w:r>
        <w:rPr>
          <w:rFonts w:ascii="Times New Roman" w:hAnsi="Times New Roman" w:cs="Times New Roman"/>
          <w:sz w:val="24"/>
          <w:szCs w:val="24"/>
        </w:rPr>
        <w:t>(112)</w:t>
      </w:r>
      <w:r w:rsidRPr="0066374B">
        <w:rPr>
          <w:rFonts w:ascii="Times New Roman" w:hAnsi="Times New Roman" w:cs="Times New Roman"/>
          <w:sz w:val="24"/>
          <w:szCs w:val="24"/>
        </w:rPr>
        <w:t xml:space="preserve"> или иными способами в пожарную охрану.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 В сообщении необходимо указать следующее: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3.1. Точный адрес (в исключительных случаях описать ориентировочное место) возникновения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3.2. Что горит и по возможности приблизительную площадь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3.3. Есть ли угроза жизни людей или животных.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3.4. Принятые меры по спасанию людей и животных, по снижению интенсивности или прекращению распространения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3.5. Точное или приблизительное время обнаружения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3.6. Количество задействованных на тушении пожара людей и техники.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4. При возникновении пожара в населенных пунктах для оповещения и сбора жителей используется подача звуковых сигналов (удары в рельс, гудки и т. п.).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5. Для работ по тушению пожара используются подручные средства (ведра, лопаты, топоры, багры и т. д.). Их места нахождения (дома, дворы и т. д.) обозначены условными знаками.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6. В случае возникновения пожара в лесу или на поле необходимо приступить к ограничению распространения горения и тушению подручными средствами. Если невозможно потушить пожар подручными средствами, необходимо отойти от места пожара на безопасное расстояние, встретить подразделения пожарной охраны и указать им путь следования к месту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7. В случае возникновения пожара в населенном пункте необходимо: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7.1. Принять меры по эвакуации людей, животных из зоны воздействия опасных факторов пожара.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7.2. В случае невозможности потушить пожар собственными силами необходимо принять меры по ограничению распространения пожара на различные постройки и горючие материалы, создавать разрывы между ними как с помощью подручных средств, так и с помощью имеющейся техники.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>7.3. Встретить прибывшую пожарную технику, при необходимости оказать помощь подразделениям пожарной охраны.</w:t>
      </w:r>
    </w:p>
    <w:p w:rsidR="000F245B" w:rsidRPr="0066374B" w:rsidRDefault="000F245B" w:rsidP="000F24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74B">
        <w:rPr>
          <w:rFonts w:ascii="Times New Roman" w:hAnsi="Times New Roman" w:cs="Times New Roman"/>
          <w:sz w:val="24"/>
          <w:szCs w:val="24"/>
        </w:rPr>
        <w:t xml:space="preserve"> «телефон доверия» ГУ МЧС России по Иркутской области (3-99999)</w:t>
      </w:r>
    </w:p>
    <w:p w:rsidR="000F245B" w:rsidRPr="00B34730" w:rsidRDefault="000F245B">
      <w:pPr>
        <w:rPr>
          <w:rFonts w:ascii="Times New Roman" w:hAnsi="Times New Roman" w:cs="Times New Roman"/>
          <w:sz w:val="24"/>
          <w:szCs w:val="24"/>
        </w:rPr>
      </w:pPr>
    </w:p>
    <w:sectPr w:rsidR="000F245B" w:rsidRPr="00B34730" w:rsidSect="00703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914A1"/>
    <w:rsid w:val="000960AE"/>
    <w:rsid w:val="000F245B"/>
    <w:rsid w:val="004854FF"/>
    <w:rsid w:val="005E5795"/>
    <w:rsid w:val="00703155"/>
    <w:rsid w:val="00B34730"/>
    <w:rsid w:val="00C914A1"/>
    <w:rsid w:val="00D5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ИРМО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6</cp:revision>
  <dcterms:created xsi:type="dcterms:W3CDTF">2014-12-17T02:38:00Z</dcterms:created>
  <dcterms:modified xsi:type="dcterms:W3CDTF">2016-09-02T03:45:00Z</dcterms:modified>
</cp:coreProperties>
</file>